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91D61" w14:textId="77777777" w:rsidR="00F02413" w:rsidRDefault="007C7A07">
      <w:pPr>
        <w:adjustRightInd w:val="0"/>
        <w:snapToGrid w:val="0"/>
        <w:rPr>
          <w:szCs w:val="32"/>
        </w:rPr>
      </w:pPr>
      <w:r>
        <w:rPr>
          <w:rFonts w:ascii="黑体" w:eastAsia="黑体" w:hAnsi="黑体"/>
          <w:szCs w:val="32"/>
        </w:rPr>
        <w:t>附件1</w:t>
      </w:r>
    </w:p>
    <w:p w14:paraId="50290A7F" w14:textId="77777777" w:rsidR="00F02413" w:rsidRDefault="00F02413">
      <w:pPr>
        <w:adjustRightInd w:val="0"/>
        <w:snapToGrid w:val="0"/>
        <w:spacing w:line="408" w:lineRule="auto"/>
        <w:rPr>
          <w:rFonts w:ascii="黑体" w:eastAsia="黑体" w:hAnsi="黑体"/>
          <w:szCs w:val="32"/>
        </w:rPr>
      </w:pPr>
    </w:p>
    <w:p w14:paraId="5184986E" w14:textId="77777777" w:rsidR="00F02413" w:rsidRDefault="007C7A07">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6D89C2F" w14:textId="77777777" w:rsidR="00F02413" w:rsidRDefault="00F02413">
      <w:pPr>
        <w:adjustRightInd w:val="0"/>
        <w:snapToGrid w:val="0"/>
        <w:spacing w:line="408" w:lineRule="auto"/>
        <w:rPr>
          <w:rFonts w:ascii="黑体" w:eastAsia="黑体" w:hAnsi="黑体"/>
          <w:szCs w:val="32"/>
        </w:rPr>
      </w:pPr>
    </w:p>
    <w:p w14:paraId="1EECAA51" w14:textId="77777777" w:rsidR="00F02413" w:rsidRDefault="007C7A07">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02413" w14:paraId="08EF14E9" w14:textId="77777777">
        <w:trPr>
          <w:trHeight w:val="680"/>
        </w:trPr>
        <w:tc>
          <w:tcPr>
            <w:tcW w:w="1771" w:type="dxa"/>
            <w:vAlign w:val="center"/>
          </w:tcPr>
          <w:p w14:paraId="784EA6D6" w14:textId="77777777" w:rsidR="00F02413" w:rsidRDefault="007C7A07">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7C634F88" w14:textId="1FA7D06C" w:rsidR="00F02413" w:rsidRDefault="004C1F0E" w:rsidP="006A2A39">
            <w:pPr>
              <w:adjustRightInd w:val="0"/>
              <w:snapToGrid w:val="0"/>
              <w:jc w:val="center"/>
              <w:rPr>
                <w:rFonts w:ascii="宋体" w:eastAsia="宋体" w:hAnsi="宋体"/>
                <w:sz w:val="21"/>
                <w:szCs w:val="21"/>
              </w:rPr>
            </w:pPr>
            <w:r>
              <w:rPr>
                <w:rFonts w:ascii="宋体" w:eastAsia="宋体" w:hAnsi="宋体" w:hint="eastAsia"/>
                <w:sz w:val="21"/>
                <w:szCs w:val="21"/>
              </w:rPr>
              <w:t>陕煤</w:t>
            </w:r>
            <w:r w:rsidR="00833631" w:rsidRPr="00833631">
              <w:rPr>
                <w:rFonts w:ascii="宋体" w:eastAsia="宋体" w:hAnsi="宋体" w:hint="eastAsia"/>
                <w:sz w:val="21"/>
                <w:szCs w:val="21"/>
              </w:rPr>
              <w:t>石门2×660MW燃煤发电工程升级替代项目</w:t>
            </w:r>
            <w:r w:rsidR="006A2A39" w:rsidRPr="006A2A39">
              <w:rPr>
                <w:rFonts w:ascii="宋体" w:eastAsia="宋体" w:hAnsi="宋体" w:hint="eastAsia"/>
                <w:sz w:val="21"/>
                <w:szCs w:val="21"/>
              </w:rPr>
              <w:t>环境影响评价</w:t>
            </w:r>
          </w:p>
        </w:tc>
      </w:tr>
      <w:tr w:rsidR="00F02413" w14:paraId="01436ECC" w14:textId="77777777">
        <w:trPr>
          <w:trHeight w:val="680"/>
        </w:trPr>
        <w:tc>
          <w:tcPr>
            <w:tcW w:w="9060" w:type="dxa"/>
            <w:gridSpan w:val="3"/>
            <w:vAlign w:val="center"/>
          </w:tcPr>
          <w:p w14:paraId="5701F5E6" w14:textId="77777777" w:rsidR="00F02413" w:rsidRDefault="007C7A07">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02413" w14:paraId="3BFC5A23" w14:textId="77777777">
        <w:trPr>
          <w:trHeight w:val="8601"/>
        </w:trPr>
        <w:tc>
          <w:tcPr>
            <w:tcW w:w="1771" w:type="dxa"/>
            <w:vAlign w:val="center"/>
          </w:tcPr>
          <w:p w14:paraId="12FE2D5A" w14:textId="77777777" w:rsidR="00F02413" w:rsidRDefault="007C7A07">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252151DE" w14:textId="795400A7" w:rsidR="00B6728D" w:rsidRDefault="00833631" w:rsidP="009610C9">
            <w:pPr>
              <w:adjustRightInd w:val="0"/>
              <w:snapToGrid w:val="0"/>
              <w:ind w:firstLineChars="150" w:firstLine="315"/>
              <w:rPr>
                <w:rFonts w:eastAsia="宋体"/>
                <w:kern w:val="0"/>
                <w:sz w:val="21"/>
                <w:szCs w:val="21"/>
                <w:lang w:val="x-none"/>
              </w:rPr>
            </w:pPr>
            <w:r w:rsidRPr="00833631">
              <w:rPr>
                <w:rFonts w:eastAsia="宋体" w:hint="eastAsia"/>
                <w:kern w:val="0"/>
                <w:sz w:val="21"/>
                <w:szCs w:val="21"/>
                <w:lang w:val="x-none"/>
              </w:rPr>
              <w:t>本期拟</w:t>
            </w:r>
            <w:r w:rsidR="00D036C0">
              <w:rPr>
                <w:rFonts w:eastAsia="宋体" w:hint="eastAsia"/>
                <w:kern w:val="0"/>
                <w:sz w:val="21"/>
                <w:szCs w:val="21"/>
                <w:lang w:val="x-none"/>
              </w:rPr>
              <w:t>在</w:t>
            </w:r>
            <w:r w:rsidR="00D036C0" w:rsidRPr="00D036C0">
              <w:rPr>
                <w:rFonts w:eastAsia="宋体" w:hint="eastAsia"/>
                <w:kern w:val="0"/>
                <w:sz w:val="21"/>
                <w:szCs w:val="21"/>
                <w:lang w:val="x-none"/>
              </w:rPr>
              <w:t>石门县新关镇新关社区、楚江街道阎家溶村</w:t>
            </w:r>
            <w:r w:rsidRPr="00833631">
              <w:rPr>
                <w:rFonts w:eastAsia="宋体" w:hint="eastAsia"/>
                <w:kern w:val="0"/>
                <w:sz w:val="21"/>
                <w:szCs w:val="21"/>
                <w:lang w:val="x-none"/>
              </w:rPr>
              <w:t>新建</w:t>
            </w:r>
            <w:r w:rsidRPr="00833631">
              <w:rPr>
                <w:rFonts w:eastAsia="宋体" w:hint="eastAsia"/>
                <w:kern w:val="0"/>
                <w:sz w:val="21"/>
                <w:szCs w:val="21"/>
                <w:lang w:val="x-none"/>
              </w:rPr>
              <w:t>2</w:t>
            </w:r>
            <w:r w:rsidRPr="00833631">
              <w:rPr>
                <w:rFonts w:eastAsia="宋体" w:hint="eastAsia"/>
                <w:kern w:val="0"/>
                <w:sz w:val="21"/>
                <w:szCs w:val="21"/>
                <w:lang w:val="x-none"/>
              </w:rPr>
              <w:t>×</w:t>
            </w:r>
            <w:r w:rsidRPr="00833631">
              <w:rPr>
                <w:rFonts w:eastAsia="宋体" w:hint="eastAsia"/>
                <w:kern w:val="0"/>
                <w:sz w:val="21"/>
                <w:szCs w:val="21"/>
                <w:lang w:val="x-none"/>
              </w:rPr>
              <w:t>660MW</w:t>
            </w:r>
            <w:r w:rsidRPr="00833631">
              <w:rPr>
                <w:rFonts w:eastAsia="宋体" w:hint="eastAsia"/>
                <w:kern w:val="0"/>
                <w:sz w:val="21"/>
                <w:szCs w:val="21"/>
                <w:lang w:val="x-none"/>
              </w:rPr>
              <w:t>超超临界燃煤发电机组，</w:t>
            </w:r>
            <w:r w:rsidR="004C1F0E">
              <w:rPr>
                <w:rFonts w:eastAsia="宋体" w:hint="eastAsia"/>
                <w:kern w:val="0"/>
                <w:sz w:val="21"/>
                <w:szCs w:val="21"/>
                <w:lang w:val="x-none"/>
              </w:rPr>
              <w:t>同步建设烟气脱硫、脱硝、除尘设施，预留烟气消白和二氧化碳脱除场地，并留有扩建余地。其中电厂围墙内占地</w:t>
            </w:r>
            <w:r w:rsidR="004C1F0E">
              <w:rPr>
                <w:rFonts w:eastAsia="宋体" w:hint="eastAsia"/>
                <w:kern w:val="0"/>
                <w:sz w:val="21"/>
                <w:szCs w:val="21"/>
                <w:lang w:val="x-none"/>
              </w:rPr>
              <w:t>3</w:t>
            </w:r>
            <w:r w:rsidR="004C1F0E">
              <w:rPr>
                <w:rFonts w:eastAsia="宋体"/>
                <w:kern w:val="0"/>
                <w:sz w:val="21"/>
                <w:szCs w:val="21"/>
                <w:lang w:val="x-none"/>
              </w:rPr>
              <w:t>3.17</w:t>
            </w:r>
            <w:r w:rsidR="007107D3" w:rsidRPr="005F3547">
              <w:rPr>
                <w:rFonts w:eastAsia="宋体" w:hint="eastAsia"/>
                <w:kern w:val="0"/>
                <w:sz w:val="21"/>
                <w:szCs w:val="21"/>
                <w:lang w:val="x-none"/>
              </w:rPr>
              <w:t>hm</w:t>
            </w:r>
            <w:r w:rsidR="007107D3" w:rsidRPr="005F3547">
              <w:rPr>
                <w:rFonts w:eastAsia="宋体" w:hint="eastAsia"/>
                <w:kern w:val="0"/>
                <w:sz w:val="21"/>
                <w:szCs w:val="21"/>
                <w:vertAlign w:val="superscript"/>
                <w:lang w:val="x-none"/>
              </w:rPr>
              <w:t>2</w:t>
            </w:r>
            <w:r w:rsidR="007107D3" w:rsidRPr="007107D3">
              <w:rPr>
                <w:rFonts w:eastAsia="宋体" w:hint="eastAsia"/>
                <w:kern w:val="0"/>
                <w:sz w:val="21"/>
                <w:szCs w:val="21"/>
                <w:lang w:val="x-none"/>
              </w:rPr>
              <w:t>，</w:t>
            </w:r>
            <w:r w:rsidR="007107D3">
              <w:rPr>
                <w:rFonts w:eastAsia="宋体" w:hint="eastAsia"/>
                <w:kern w:val="0"/>
                <w:sz w:val="21"/>
                <w:szCs w:val="21"/>
                <w:lang w:val="x-none"/>
              </w:rPr>
              <w:t>白竹</w:t>
            </w:r>
            <w:r w:rsidR="00874C0A">
              <w:rPr>
                <w:rFonts w:eastAsia="宋体" w:hint="eastAsia"/>
                <w:kern w:val="0"/>
                <w:sz w:val="21"/>
                <w:szCs w:val="21"/>
                <w:lang w:val="x-none"/>
              </w:rPr>
              <w:t>湾灰场占地</w:t>
            </w:r>
            <w:r w:rsidR="00874C0A" w:rsidRPr="005F3547">
              <w:rPr>
                <w:rFonts w:eastAsia="宋体" w:hint="eastAsia"/>
                <w:kern w:val="0"/>
                <w:sz w:val="21"/>
                <w:szCs w:val="21"/>
                <w:lang w:val="x-none"/>
              </w:rPr>
              <w:t>7.1hm</w:t>
            </w:r>
            <w:r w:rsidR="00874C0A" w:rsidRPr="005F3547">
              <w:rPr>
                <w:rFonts w:eastAsia="宋体" w:hint="eastAsia"/>
                <w:kern w:val="0"/>
                <w:sz w:val="21"/>
                <w:szCs w:val="21"/>
                <w:vertAlign w:val="superscript"/>
                <w:lang w:val="x-none"/>
              </w:rPr>
              <w:t>2</w:t>
            </w:r>
            <w:r w:rsidR="00874C0A" w:rsidRPr="005F3547">
              <w:rPr>
                <w:rFonts w:eastAsia="宋体" w:hint="eastAsia"/>
                <w:kern w:val="0"/>
                <w:sz w:val="21"/>
                <w:szCs w:val="21"/>
                <w:lang w:val="x-none"/>
              </w:rPr>
              <w:t>。</w:t>
            </w:r>
            <w:r w:rsidR="00874C0A">
              <w:rPr>
                <w:rFonts w:eastAsia="宋体" w:hint="eastAsia"/>
                <w:kern w:val="0"/>
                <w:sz w:val="21"/>
                <w:szCs w:val="21"/>
                <w:lang w:val="x-none"/>
              </w:rPr>
              <w:t>本期建设工程</w:t>
            </w:r>
            <w:r w:rsidR="00B34991">
              <w:rPr>
                <w:rFonts w:eastAsia="宋体" w:hint="eastAsia"/>
                <w:kern w:val="0"/>
                <w:sz w:val="21"/>
                <w:szCs w:val="21"/>
                <w:lang w:val="x-none"/>
              </w:rPr>
              <w:t>内容包括</w:t>
            </w:r>
            <w:r w:rsidR="00B34991" w:rsidRPr="00B34991">
              <w:rPr>
                <w:rFonts w:eastAsia="宋体" w:hint="eastAsia"/>
                <w:kern w:val="0"/>
                <w:sz w:val="21"/>
                <w:szCs w:val="21"/>
                <w:lang w:val="x-none"/>
              </w:rPr>
              <w:t>热力系统、燃烧制粉系统、除尘除灰渣系统、烟气脱硫系统、烟气脱硝系统、燃料输送系统、电气系统、水处理系统、仪表与控制系统、信息系统，供排水系统、贮灰渣场、消防系统、采暖通风与空调系统等</w:t>
            </w:r>
            <w:r w:rsidR="00B34991">
              <w:rPr>
                <w:rFonts w:eastAsia="宋体" w:hint="eastAsia"/>
                <w:kern w:val="0"/>
                <w:sz w:val="21"/>
                <w:szCs w:val="21"/>
                <w:lang w:val="x-none"/>
              </w:rPr>
              <w:t>。工程总投资</w:t>
            </w:r>
            <w:r w:rsidR="004C1F0E" w:rsidRPr="004C1F0E">
              <w:rPr>
                <w:rFonts w:eastAsia="宋体"/>
                <w:kern w:val="0"/>
                <w:sz w:val="21"/>
                <w:szCs w:val="21"/>
                <w:lang w:val="x-none"/>
              </w:rPr>
              <w:t>542710</w:t>
            </w:r>
            <w:r w:rsidR="005F3547" w:rsidRPr="004C1F0E">
              <w:rPr>
                <w:rFonts w:eastAsia="宋体" w:hint="eastAsia"/>
                <w:kern w:val="0"/>
                <w:sz w:val="21"/>
                <w:szCs w:val="21"/>
                <w:lang w:val="x-none"/>
              </w:rPr>
              <w:t>万元，计划于</w:t>
            </w:r>
            <w:r w:rsidR="005F3547" w:rsidRPr="004C1F0E">
              <w:rPr>
                <w:rFonts w:eastAsia="宋体" w:hint="eastAsia"/>
                <w:kern w:val="0"/>
                <w:sz w:val="21"/>
                <w:szCs w:val="21"/>
                <w:lang w:val="x-none"/>
              </w:rPr>
              <w:t>202</w:t>
            </w:r>
            <w:r w:rsidR="004C1F0E" w:rsidRPr="004C1F0E">
              <w:rPr>
                <w:rFonts w:eastAsia="宋体"/>
                <w:kern w:val="0"/>
                <w:sz w:val="21"/>
                <w:szCs w:val="21"/>
                <w:lang w:val="x-none"/>
              </w:rPr>
              <w:t>2</w:t>
            </w:r>
            <w:r w:rsidR="005F3547" w:rsidRPr="004C1F0E">
              <w:rPr>
                <w:rFonts w:eastAsia="宋体" w:hint="eastAsia"/>
                <w:kern w:val="0"/>
                <w:sz w:val="21"/>
                <w:szCs w:val="21"/>
                <w:lang w:val="x-none"/>
              </w:rPr>
              <w:t>年</w:t>
            </w:r>
            <w:r w:rsidR="004C1F0E" w:rsidRPr="004C1F0E">
              <w:rPr>
                <w:rFonts w:eastAsia="宋体"/>
                <w:kern w:val="0"/>
                <w:sz w:val="21"/>
                <w:szCs w:val="21"/>
                <w:lang w:val="x-none"/>
              </w:rPr>
              <w:t>12</w:t>
            </w:r>
            <w:r w:rsidR="005F3547" w:rsidRPr="004C1F0E">
              <w:rPr>
                <w:rFonts w:eastAsia="宋体" w:hint="eastAsia"/>
                <w:kern w:val="0"/>
                <w:sz w:val="21"/>
                <w:szCs w:val="21"/>
                <w:lang w:val="x-none"/>
              </w:rPr>
              <w:t>月开工建设，第一台机组于</w:t>
            </w:r>
            <w:r w:rsidR="005F3547" w:rsidRPr="004C1F0E">
              <w:rPr>
                <w:rFonts w:eastAsia="宋体" w:hint="eastAsia"/>
                <w:kern w:val="0"/>
                <w:sz w:val="21"/>
                <w:szCs w:val="21"/>
                <w:lang w:val="x-none"/>
              </w:rPr>
              <w:t>202</w:t>
            </w:r>
            <w:r w:rsidR="004C1F0E" w:rsidRPr="004C1F0E">
              <w:rPr>
                <w:rFonts w:eastAsia="宋体"/>
                <w:kern w:val="0"/>
                <w:sz w:val="21"/>
                <w:szCs w:val="21"/>
                <w:lang w:val="x-none"/>
              </w:rPr>
              <w:t>4</w:t>
            </w:r>
            <w:r w:rsidR="005F3547" w:rsidRPr="004C1F0E">
              <w:rPr>
                <w:rFonts w:eastAsia="宋体" w:hint="eastAsia"/>
                <w:kern w:val="0"/>
                <w:sz w:val="21"/>
                <w:szCs w:val="21"/>
                <w:lang w:val="x-none"/>
              </w:rPr>
              <w:t>年</w:t>
            </w:r>
            <w:r w:rsidR="004C1F0E" w:rsidRPr="004C1F0E">
              <w:rPr>
                <w:rFonts w:eastAsia="宋体"/>
                <w:kern w:val="0"/>
                <w:sz w:val="21"/>
                <w:szCs w:val="21"/>
                <w:lang w:val="x-none"/>
              </w:rPr>
              <w:t>12</w:t>
            </w:r>
            <w:r w:rsidR="005F3547" w:rsidRPr="004C1F0E">
              <w:rPr>
                <w:rFonts w:eastAsia="宋体" w:hint="eastAsia"/>
                <w:kern w:val="0"/>
                <w:sz w:val="21"/>
                <w:szCs w:val="21"/>
                <w:lang w:val="x-none"/>
              </w:rPr>
              <w:t>月投产</w:t>
            </w:r>
            <w:bookmarkStart w:id="0" w:name="_GoBack"/>
            <w:bookmarkEnd w:id="0"/>
            <w:r w:rsidR="005F3547" w:rsidRPr="004C1F0E">
              <w:rPr>
                <w:rFonts w:eastAsia="宋体" w:hint="eastAsia"/>
                <w:kern w:val="0"/>
                <w:sz w:val="21"/>
                <w:szCs w:val="21"/>
                <w:lang w:val="x-none"/>
              </w:rPr>
              <w:t>，第二台机组于</w:t>
            </w:r>
            <w:r w:rsidR="005F3547" w:rsidRPr="004C1F0E">
              <w:rPr>
                <w:rFonts w:eastAsia="宋体" w:hint="eastAsia"/>
                <w:kern w:val="0"/>
                <w:sz w:val="21"/>
                <w:szCs w:val="21"/>
                <w:lang w:val="x-none"/>
              </w:rPr>
              <w:t>202</w:t>
            </w:r>
            <w:r w:rsidR="004C1F0E" w:rsidRPr="004C1F0E">
              <w:rPr>
                <w:rFonts w:eastAsia="宋体"/>
                <w:kern w:val="0"/>
                <w:sz w:val="21"/>
                <w:szCs w:val="21"/>
                <w:lang w:val="x-none"/>
              </w:rPr>
              <w:t>5</w:t>
            </w:r>
            <w:r w:rsidR="005F3547" w:rsidRPr="004C1F0E">
              <w:rPr>
                <w:rFonts w:eastAsia="宋体" w:hint="eastAsia"/>
                <w:kern w:val="0"/>
                <w:sz w:val="21"/>
                <w:szCs w:val="21"/>
                <w:lang w:val="x-none"/>
              </w:rPr>
              <w:t>年</w:t>
            </w:r>
            <w:r w:rsidR="004C1F0E" w:rsidRPr="004C1F0E">
              <w:rPr>
                <w:rFonts w:eastAsia="宋体"/>
                <w:kern w:val="0"/>
                <w:sz w:val="21"/>
                <w:szCs w:val="21"/>
                <w:lang w:val="x-none"/>
              </w:rPr>
              <w:t>3</w:t>
            </w:r>
            <w:r w:rsidR="005F3547" w:rsidRPr="005F3547">
              <w:rPr>
                <w:rFonts w:eastAsia="宋体" w:hint="eastAsia"/>
                <w:kern w:val="0"/>
                <w:sz w:val="21"/>
                <w:szCs w:val="21"/>
                <w:lang w:val="x-none"/>
              </w:rPr>
              <w:t>月投产</w:t>
            </w:r>
            <w:r w:rsidRPr="00833631">
              <w:rPr>
                <w:rFonts w:eastAsia="宋体" w:hint="eastAsia"/>
                <w:kern w:val="0"/>
                <w:sz w:val="21"/>
                <w:szCs w:val="21"/>
                <w:lang w:val="x-none"/>
              </w:rPr>
              <w:t>。</w:t>
            </w:r>
          </w:p>
          <w:p w14:paraId="7C1687EB" w14:textId="4128C5F9" w:rsidR="00F02413" w:rsidRPr="00466ED9" w:rsidRDefault="000213A8" w:rsidP="00B6728D">
            <w:pPr>
              <w:adjustRightInd w:val="0"/>
              <w:snapToGrid w:val="0"/>
              <w:ind w:firstLineChars="150" w:firstLine="315"/>
              <w:rPr>
                <w:rFonts w:eastAsia="宋体"/>
                <w:sz w:val="21"/>
                <w:szCs w:val="21"/>
              </w:rPr>
            </w:pPr>
            <w:r w:rsidRPr="00466ED9">
              <w:rPr>
                <w:rFonts w:eastAsia="宋体"/>
                <w:sz w:val="21"/>
                <w:szCs w:val="21"/>
              </w:rPr>
              <w:t>针对本项目，根据相关法律法规，征求公众对本</w:t>
            </w:r>
            <w:r w:rsidR="00833631">
              <w:rPr>
                <w:rFonts w:eastAsia="宋体" w:hint="eastAsia"/>
                <w:sz w:val="21"/>
                <w:szCs w:val="21"/>
              </w:rPr>
              <w:t>项目</w:t>
            </w:r>
            <w:r w:rsidRPr="00466ED9">
              <w:rPr>
                <w:rFonts w:eastAsia="宋体"/>
                <w:sz w:val="21"/>
                <w:szCs w:val="21"/>
              </w:rPr>
              <w:t>环境保护方面的意见和建议：</w:t>
            </w:r>
          </w:p>
          <w:p w14:paraId="07694B32" w14:textId="77777777" w:rsidR="00F02413" w:rsidRPr="00833631" w:rsidRDefault="00F02413">
            <w:pPr>
              <w:adjustRightInd w:val="0"/>
              <w:snapToGrid w:val="0"/>
              <w:rPr>
                <w:rFonts w:eastAsia="宋体"/>
                <w:sz w:val="21"/>
                <w:szCs w:val="21"/>
              </w:rPr>
            </w:pPr>
          </w:p>
          <w:p w14:paraId="6D766459" w14:textId="77777777" w:rsidR="00F02413" w:rsidRDefault="00F02413">
            <w:pPr>
              <w:adjustRightInd w:val="0"/>
              <w:snapToGrid w:val="0"/>
              <w:rPr>
                <w:rFonts w:ascii="宋体" w:eastAsia="宋体" w:hAnsi="宋体"/>
                <w:sz w:val="21"/>
                <w:szCs w:val="21"/>
              </w:rPr>
            </w:pPr>
          </w:p>
          <w:p w14:paraId="71F4AA75" w14:textId="77777777" w:rsidR="00F02413" w:rsidRDefault="00F02413">
            <w:pPr>
              <w:adjustRightInd w:val="0"/>
              <w:snapToGrid w:val="0"/>
              <w:rPr>
                <w:rFonts w:ascii="宋体" w:eastAsia="宋体" w:hAnsi="宋体"/>
                <w:sz w:val="21"/>
                <w:szCs w:val="21"/>
              </w:rPr>
            </w:pPr>
          </w:p>
          <w:p w14:paraId="523C3BB8" w14:textId="77777777" w:rsidR="00F02413" w:rsidRDefault="00F02413">
            <w:pPr>
              <w:adjustRightInd w:val="0"/>
              <w:snapToGrid w:val="0"/>
              <w:rPr>
                <w:rFonts w:ascii="宋体" w:eastAsia="宋体" w:hAnsi="宋体"/>
                <w:sz w:val="21"/>
                <w:szCs w:val="21"/>
              </w:rPr>
            </w:pPr>
          </w:p>
          <w:p w14:paraId="6BCBED5D" w14:textId="77777777" w:rsidR="00F02413" w:rsidRDefault="00F02413">
            <w:pPr>
              <w:adjustRightInd w:val="0"/>
              <w:snapToGrid w:val="0"/>
              <w:rPr>
                <w:rFonts w:ascii="宋体" w:eastAsia="宋体" w:hAnsi="宋体"/>
                <w:sz w:val="21"/>
                <w:szCs w:val="21"/>
              </w:rPr>
            </w:pPr>
          </w:p>
          <w:p w14:paraId="095DFBBB" w14:textId="77777777" w:rsidR="00FF6425" w:rsidRDefault="00FF6425">
            <w:pPr>
              <w:adjustRightInd w:val="0"/>
              <w:snapToGrid w:val="0"/>
              <w:rPr>
                <w:rFonts w:ascii="宋体" w:eastAsia="宋体" w:hAnsi="宋体"/>
                <w:sz w:val="21"/>
                <w:szCs w:val="21"/>
              </w:rPr>
            </w:pPr>
          </w:p>
          <w:p w14:paraId="758EDA9F" w14:textId="77777777" w:rsidR="00FF6425" w:rsidRDefault="00FF6425">
            <w:pPr>
              <w:adjustRightInd w:val="0"/>
              <w:snapToGrid w:val="0"/>
              <w:rPr>
                <w:rFonts w:ascii="宋体" w:eastAsia="宋体" w:hAnsi="宋体"/>
                <w:sz w:val="21"/>
                <w:szCs w:val="21"/>
              </w:rPr>
            </w:pPr>
          </w:p>
          <w:p w14:paraId="0465ED9E" w14:textId="77777777" w:rsidR="00FF6425" w:rsidRDefault="00FF6425">
            <w:pPr>
              <w:adjustRightInd w:val="0"/>
              <w:snapToGrid w:val="0"/>
              <w:rPr>
                <w:rFonts w:ascii="宋体" w:eastAsia="宋体" w:hAnsi="宋体"/>
                <w:sz w:val="21"/>
                <w:szCs w:val="21"/>
              </w:rPr>
            </w:pPr>
          </w:p>
          <w:p w14:paraId="55597095" w14:textId="77777777" w:rsidR="00FF6425" w:rsidRDefault="00FF6425">
            <w:pPr>
              <w:adjustRightInd w:val="0"/>
              <w:snapToGrid w:val="0"/>
              <w:rPr>
                <w:rFonts w:ascii="宋体" w:eastAsia="宋体" w:hAnsi="宋体"/>
                <w:sz w:val="21"/>
                <w:szCs w:val="21"/>
              </w:rPr>
            </w:pPr>
          </w:p>
          <w:p w14:paraId="6340E815" w14:textId="77777777" w:rsidR="00FF6425" w:rsidRDefault="00FF6425">
            <w:pPr>
              <w:adjustRightInd w:val="0"/>
              <w:snapToGrid w:val="0"/>
              <w:rPr>
                <w:rFonts w:ascii="宋体" w:eastAsia="宋体" w:hAnsi="宋体"/>
                <w:sz w:val="21"/>
                <w:szCs w:val="21"/>
              </w:rPr>
            </w:pPr>
          </w:p>
          <w:p w14:paraId="4C14534E" w14:textId="77777777" w:rsidR="00FF6425" w:rsidRDefault="00FF6425">
            <w:pPr>
              <w:adjustRightInd w:val="0"/>
              <w:snapToGrid w:val="0"/>
              <w:rPr>
                <w:rFonts w:ascii="宋体" w:eastAsia="宋体" w:hAnsi="宋体"/>
                <w:sz w:val="21"/>
                <w:szCs w:val="21"/>
              </w:rPr>
            </w:pPr>
          </w:p>
          <w:p w14:paraId="42CCC3D5" w14:textId="77777777" w:rsidR="00F02413" w:rsidRDefault="00F02413">
            <w:pPr>
              <w:adjustRightInd w:val="0"/>
              <w:snapToGrid w:val="0"/>
              <w:rPr>
                <w:rFonts w:ascii="宋体" w:eastAsia="宋体" w:hAnsi="宋体"/>
                <w:sz w:val="21"/>
                <w:szCs w:val="21"/>
              </w:rPr>
            </w:pPr>
          </w:p>
          <w:p w14:paraId="44819CD1" w14:textId="77777777" w:rsidR="00F02413" w:rsidRDefault="00F02413">
            <w:pPr>
              <w:adjustRightInd w:val="0"/>
              <w:snapToGrid w:val="0"/>
              <w:rPr>
                <w:rFonts w:ascii="宋体" w:eastAsia="宋体" w:hAnsi="宋体"/>
                <w:sz w:val="21"/>
                <w:szCs w:val="21"/>
              </w:rPr>
            </w:pPr>
          </w:p>
          <w:p w14:paraId="3B69E0FB" w14:textId="77777777" w:rsidR="00F02413" w:rsidRDefault="00F02413">
            <w:pPr>
              <w:adjustRightInd w:val="0"/>
              <w:snapToGrid w:val="0"/>
              <w:rPr>
                <w:rFonts w:ascii="宋体" w:eastAsia="宋体" w:hAnsi="宋体"/>
                <w:sz w:val="21"/>
                <w:szCs w:val="21"/>
              </w:rPr>
            </w:pPr>
          </w:p>
          <w:p w14:paraId="67E8DBF7" w14:textId="77777777" w:rsidR="00F02413" w:rsidRDefault="00F02413">
            <w:pPr>
              <w:adjustRightInd w:val="0"/>
              <w:snapToGrid w:val="0"/>
              <w:rPr>
                <w:rFonts w:ascii="宋体" w:eastAsia="宋体" w:hAnsi="宋体"/>
                <w:sz w:val="21"/>
                <w:szCs w:val="21"/>
              </w:rPr>
            </w:pPr>
          </w:p>
          <w:p w14:paraId="6B4B8A50" w14:textId="77777777" w:rsidR="00F02413" w:rsidRDefault="00F02413">
            <w:pPr>
              <w:adjustRightInd w:val="0"/>
              <w:snapToGrid w:val="0"/>
              <w:rPr>
                <w:rFonts w:ascii="宋体" w:eastAsia="宋体" w:hAnsi="宋体"/>
                <w:sz w:val="21"/>
                <w:szCs w:val="21"/>
              </w:rPr>
            </w:pPr>
          </w:p>
          <w:p w14:paraId="4C061B5E" w14:textId="77777777" w:rsidR="00F02413" w:rsidRPr="009E25B2" w:rsidRDefault="00F02413">
            <w:pPr>
              <w:adjustRightInd w:val="0"/>
              <w:snapToGrid w:val="0"/>
              <w:rPr>
                <w:rFonts w:ascii="宋体" w:eastAsia="宋体" w:hAnsi="宋体"/>
                <w:sz w:val="21"/>
                <w:szCs w:val="21"/>
              </w:rPr>
            </w:pPr>
          </w:p>
          <w:p w14:paraId="2154CC2D" w14:textId="77777777" w:rsidR="00F02413" w:rsidRDefault="00F02413">
            <w:pPr>
              <w:adjustRightInd w:val="0"/>
              <w:snapToGrid w:val="0"/>
              <w:rPr>
                <w:rFonts w:ascii="宋体" w:eastAsia="宋体" w:hAnsi="宋体"/>
                <w:sz w:val="21"/>
                <w:szCs w:val="21"/>
              </w:rPr>
            </w:pPr>
          </w:p>
          <w:p w14:paraId="4D29AAD2" w14:textId="77777777" w:rsidR="00466ED9" w:rsidRDefault="00466ED9">
            <w:pPr>
              <w:adjustRightInd w:val="0"/>
              <w:snapToGrid w:val="0"/>
              <w:rPr>
                <w:rFonts w:ascii="宋体" w:eastAsia="宋体" w:hAnsi="宋体"/>
                <w:sz w:val="21"/>
                <w:szCs w:val="21"/>
              </w:rPr>
            </w:pPr>
          </w:p>
          <w:p w14:paraId="528B1746" w14:textId="77777777" w:rsidR="00466ED9" w:rsidRDefault="00466ED9">
            <w:pPr>
              <w:adjustRightInd w:val="0"/>
              <w:snapToGrid w:val="0"/>
              <w:rPr>
                <w:rFonts w:ascii="宋体" w:eastAsia="宋体" w:hAnsi="宋体"/>
                <w:sz w:val="21"/>
                <w:szCs w:val="21"/>
              </w:rPr>
            </w:pPr>
          </w:p>
          <w:p w14:paraId="3D08C23B" w14:textId="77777777" w:rsidR="00466ED9" w:rsidRDefault="00466ED9">
            <w:pPr>
              <w:adjustRightInd w:val="0"/>
              <w:snapToGrid w:val="0"/>
              <w:rPr>
                <w:rFonts w:ascii="宋体" w:eastAsia="宋体" w:hAnsi="宋体"/>
                <w:sz w:val="21"/>
                <w:szCs w:val="21"/>
              </w:rPr>
            </w:pPr>
          </w:p>
          <w:p w14:paraId="14101732" w14:textId="77777777" w:rsidR="007F5F8D" w:rsidRDefault="007F5F8D">
            <w:pPr>
              <w:adjustRightInd w:val="0"/>
              <w:snapToGrid w:val="0"/>
              <w:rPr>
                <w:rFonts w:ascii="宋体" w:eastAsia="宋体" w:hAnsi="宋体"/>
                <w:sz w:val="21"/>
                <w:szCs w:val="21"/>
              </w:rPr>
            </w:pPr>
          </w:p>
          <w:p w14:paraId="485690C3" w14:textId="77777777" w:rsidR="00F02413" w:rsidRDefault="007C7A07">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02413" w14:paraId="2E4F55F5" w14:textId="77777777">
        <w:trPr>
          <w:trHeight w:val="680"/>
        </w:trPr>
        <w:tc>
          <w:tcPr>
            <w:tcW w:w="9060" w:type="dxa"/>
            <w:gridSpan w:val="3"/>
            <w:vAlign w:val="center"/>
          </w:tcPr>
          <w:p w14:paraId="5B1ACDA0" w14:textId="77777777" w:rsidR="00F02413" w:rsidRDefault="007C7A07">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02413" w14:paraId="2E34F8B0" w14:textId="77777777">
        <w:trPr>
          <w:trHeight w:val="680"/>
        </w:trPr>
        <w:tc>
          <w:tcPr>
            <w:tcW w:w="9060" w:type="dxa"/>
            <w:gridSpan w:val="3"/>
            <w:vAlign w:val="center"/>
          </w:tcPr>
          <w:p w14:paraId="34A161E2" w14:textId="77777777" w:rsidR="00F02413" w:rsidRDefault="007C7A07">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02413" w14:paraId="701CF671" w14:textId="77777777">
        <w:trPr>
          <w:trHeight w:val="680"/>
        </w:trPr>
        <w:tc>
          <w:tcPr>
            <w:tcW w:w="4226" w:type="dxa"/>
            <w:gridSpan w:val="2"/>
            <w:vAlign w:val="center"/>
          </w:tcPr>
          <w:p w14:paraId="41354CC2"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4CE79A1" w14:textId="77777777" w:rsidR="00F02413" w:rsidRDefault="00F02413">
            <w:pPr>
              <w:adjustRightInd w:val="0"/>
              <w:snapToGrid w:val="0"/>
              <w:rPr>
                <w:rFonts w:ascii="宋体" w:eastAsia="宋体" w:hAnsi="宋体"/>
                <w:sz w:val="21"/>
                <w:szCs w:val="21"/>
              </w:rPr>
            </w:pPr>
          </w:p>
        </w:tc>
      </w:tr>
      <w:tr w:rsidR="00F02413" w14:paraId="0D482B61" w14:textId="77777777">
        <w:trPr>
          <w:trHeight w:val="680"/>
        </w:trPr>
        <w:tc>
          <w:tcPr>
            <w:tcW w:w="4226" w:type="dxa"/>
            <w:gridSpan w:val="2"/>
            <w:vAlign w:val="center"/>
          </w:tcPr>
          <w:p w14:paraId="22274EE7"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590AC584" w14:textId="77777777" w:rsidR="00F02413" w:rsidRDefault="00F02413">
            <w:pPr>
              <w:adjustRightInd w:val="0"/>
              <w:snapToGrid w:val="0"/>
              <w:rPr>
                <w:rFonts w:ascii="宋体" w:eastAsia="宋体" w:hAnsi="宋体"/>
                <w:sz w:val="21"/>
                <w:szCs w:val="21"/>
              </w:rPr>
            </w:pPr>
          </w:p>
        </w:tc>
      </w:tr>
      <w:tr w:rsidR="00F02413" w14:paraId="3B6229E6" w14:textId="77777777">
        <w:trPr>
          <w:trHeight w:val="970"/>
        </w:trPr>
        <w:tc>
          <w:tcPr>
            <w:tcW w:w="4226" w:type="dxa"/>
            <w:gridSpan w:val="2"/>
            <w:vAlign w:val="center"/>
          </w:tcPr>
          <w:p w14:paraId="24B4D439"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483E5A16" w14:textId="77777777" w:rsidR="00F02413" w:rsidRDefault="007C7A07">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1B12CD7E" w14:textId="77777777" w:rsidR="00F02413" w:rsidRDefault="00F02413">
            <w:pPr>
              <w:adjustRightInd w:val="0"/>
              <w:snapToGrid w:val="0"/>
              <w:rPr>
                <w:rFonts w:ascii="宋体" w:eastAsia="宋体" w:hAnsi="宋体"/>
                <w:sz w:val="21"/>
                <w:szCs w:val="21"/>
              </w:rPr>
            </w:pPr>
          </w:p>
        </w:tc>
      </w:tr>
      <w:tr w:rsidR="00F02413" w14:paraId="19F91DAC" w14:textId="77777777">
        <w:trPr>
          <w:trHeight w:val="858"/>
        </w:trPr>
        <w:tc>
          <w:tcPr>
            <w:tcW w:w="4226" w:type="dxa"/>
            <w:gridSpan w:val="2"/>
            <w:vAlign w:val="center"/>
          </w:tcPr>
          <w:p w14:paraId="3FEE2F33"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2F959EC8" w14:textId="77777777" w:rsidR="00F02413" w:rsidRDefault="007C7A07" w:rsidP="00B60A3F">
            <w:pPr>
              <w:adjustRightInd w:val="0"/>
              <w:snapToGrid w:val="0"/>
              <w:ind w:firstLineChars="150" w:firstLine="315"/>
              <w:rPr>
                <w:rFonts w:ascii="宋体" w:eastAsia="宋体" w:hAnsi="宋体"/>
                <w:sz w:val="21"/>
                <w:szCs w:val="21"/>
              </w:rPr>
            </w:pPr>
            <w:r>
              <w:rPr>
                <w:rFonts w:ascii="宋体" w:eastAsia="宋体" w:hAnsi="宋体"/>
                <w:sz w:val="21"/>
                <w:szCs w:val="21"/>
              </w:rPr>
              <w:t>省</w:t>
            </w:r>
            <w:r w:rsidR="00B60A3F">
              <w:rPr>
                <w:rFonts w:ascii="宋体" w:eastAsia="宋体" w:hAnsi="宋体" w:hint="eastAsia"/>
                <w:sz w:val="21"/>
                <w:szCs w:val="21"/>
              </w:rPr>
              <w:t xml:space="preserve">   </w:t>
            </w:r>
            <w:r>
              <w:rPr>
                <w:rFonts w:ascii="宋体" w:eastAsia="宋体" w:hAnsi="宋体"/>
                <w:sz w:val="21"/>
                <w:szCs w:val="21"/>
              </w:rPr>
              <w:t>市</w:t>
            </w:r>
            <w:r w:rsidR="00B60A3F">
              <w:rPr>
                <w:rFonts w:ascii="宋体" w:eastAsia="宋体" w:hAnsi="宋体" w:hint="eastAsia"/>
                <w:sz w:val="21"/>
                <w:szCs w:val="21"/>
              </w:rPr>
              <w:t xml:space="preserve">   </w:t>
            </w:r>
            <w:r>
              <w:rPr>
                <w:rFonts w:ascii="宋体" w:eastAsia="宋体" w:hAnsi="宋体"/>
                <w:sz w:val="21"/>
                <w:szCs w:val="21"/>
              </w:rPr>
              <w:t>县（区、市）</w:t>
            </w:r>
            <w:r w:rsidR="00B60A3F">
              <w:rPr>
                <w:rFonts w:ascii="宋体" w:eastAsia="宋体" w:hAnsi="宋体" w:hint="eastAsia"/>
                <w:sz w:val="21"/>
                <w:szCs w:val="21"/>
              </w:rPr>
              <w:t xml:space="preserve">   </w:t>
            </w:r>
            <w:r>
              <w:rPr>
                <w:rFonts w:ascii="宋体" w:eastAsia="宋体" w:hAnsi="宋体"/>
                <w:sz w:val="21"/>
                <w:szCs w:val="21"/>
              </w:rPr>
              <w:t>乡（镇、街道）</w:t>
            </w:r>
            <w:r w:rsidR="00B60A3F">
              <w:rPr>
                <w:rFonts w:ascii="宋体" w:eastAsia="宋体" w:hAnsi="宋体" w:hint="eastAsia"/>
                <w:sz w:val="21"/>
                <w:szCs w:val="21"/>
              </w:rPr>
              <w:t xml:space="preserve">   </w:t>
            </w:r>
            <w:r>
              <w:rPr>
                <w:rFonts w:ascii="宋体" w:eastAsia="宋体" w:hAnsi="宋体"/>
                <w:sz w:val="21"/>
                <w:szCs w:val="21"/>
              </w:rPr>
              <w:t>村（居委会）</w:t>
            </w:r>
            <w:r w:rsidR="00B60A3F">
              <w:rPr>
                <w:rFonts w:ascii="宋体" w:eastAsia="宋体" w:hAnsi="宋体" w:hint="eastAsia"/>
                <w:sz w:val="21"/>
                <w:szCs w:val="21"/>
              </w:rPr>
              <w:t xml:space="preserve">  </w:t>
            </w:r>
            <w:r>
              <w:rPr>
                <w:rFonts w:ascii="宋体" w:eastAsia="宋体" w:hAnsi="宋体"/>
                <w:sz w:val="21"/>
                <w:szCs w:val="21"/>
              </w:rPr>
              <w:t>村民组（小区）</w:t>
            </w:r>
          </w:p>
        </w:tc>
      </w:tr>
      <w:tr w:rsidR="00F02413" w14:paraId="70AB983E" w14:textId="77777777">
        <w:trPr>
          <w:trHeight w:val="1487"/>
        </w:trPr>
        <w:tc>
          <w:tcPr>
            <w:tcW w:w="4226" w:type="dxa"/>
            <w:gridSpan w:val="2"/>
            <w:vAlign w:val="center"/>
          </w:tcPr>
          <w:p w14:paraId="04F4201C"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248096BC" w14:textId="77777777"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14:paraId="7423657D" w14:textId="77777777" w:rsidR="00F02413" w:rsidRDefault="00F02413">
            <w:pPr>
              <w:adjustRightInd w:val="0"/>
              <w:snapToGrid w:val="0"/>
              <w:rPr>
                <w:rFonts w:ascii="宋体" w:eastAsia="宋体" w:hAnsi="宋体"/>
                <w:sz w:val="21"/>
                <w:szCs w:val="21"/>
              </w:rPr>
            </w:pPr>
          </w:p>
          <w:p w14:paraId="0CF95949" w14:textId="77777777" w:rsidR="00F02413" w:rsidRDefault="00F02413">
            <w:pPr>
              <w:adjustRightInd w:val="0"/>
              <w:snapToGrid w:val="0"/>
              <w:rPr>
                <w:rFonts w:ascii="宋体" w:eastAsia="宋体" w:hAnsi="宋体"/>
                <w:sz w:val="21"/>
                <w:szCs w:val="21"/>
              </w:rPr>
            </w:pPr>
          </w:p>
          <w:p w14:paraId="54E2F626" w14:textId="77777777" w:rsidR="00F02413" w:rsidRDefault="00F02413">
            <w:pPr>
              <w:adjustRightInd w:val="0"/>
              <w:snapToGrid w:val="0"/>
              <w:rPr>
                <w:rFonts w:ascii="宋体" w:eastAsia="宋体" w:hAnsi="宋体"/>
                <w:sz w:val="21"/>
                <w:szCs w:val="21"/>
              </w:rPr>
            </w:pPr>
          </w:p>
          <w:p w14:paraId="2209E53A" w14:textId="77777777" w:rsidR="00F02413" w:rsidRDefault="007C7A07">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02413" w14:paraId="4B503802" w14:textId="77777777">
        <w:trPr>
          <w:trHeight w:val="680"/>
        </w:trPr>
        <w:tc>
          <w:tcPr>
            <w:tcW w:w="9060" w:type="dxa"/>
            <w:gridSpan w:val="3"/>
            <w:vAlign w:val="center"/>
          </w:tcPr>
          <w:p w14:paraId="01FC68E1" w14:textId="77777777" w:rsidR="00F02413" w:rsidRDefault="007C7A07">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02413" w14:paraId="179CB8F3" w14:textId="77777777">
        <w:trPr>
          <w:trHeight w:val="680"/>
        </w:trPr>
        <w:tc>
          <w:tcPr>
            <w:tcW w:w="4226" w:type="dxa"/>
            <w:gridSpan w:val="2"/>
            <w:vAlign w:val="center"/>
          </w:tcPr>
          <w:p w14:paraId="5F818E60"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083FEE11" w14:textId="77777777" w:rsidR="00F02413" w:rsidRDefault="00F02413">
            <w:pPr>
              <w:adjustRightInd w:val="0"/>
              <w:snapToGrid w:val="0"/>
              <w:rPr>
                <w:rFonts w:ascii="宋体" w:eastAsia="宋体" w:hAnsi="宋体"/>
                <w:b/>
                <w:bCs/>
                <w:sz w:val="21"/>
                <w:szCs w:val="21"/>
              </w:rPr>
            </w:pPr>
          </w:p>
        </w:tc>
      </w:tr>
      <w:tr w:rsidR="00F02413" w14:paraId="57EA08DB" w14:textId="77777777">
        <w:trPr>
          <w:trHeight w:val="680"/>
        </w:trPr>
        <w:tc>
          <w:tcPr>
            <w:tcW w:w="4226" w:type="dxa"/>
            <w:gridSpan w:val="2"/>
            <w:vAlign w:val="center"/>
          </w:tcPr>
          <w:p w14:paraId="727013A6"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50AEAB2F" w14:textId="77777777" w:rsidR="00F02413" w:rsidRDefault="00F02413">
            <w:pPr>
              <w:adjustRightInd w:val="0"/>
              <w:snapToGrid w:val="0"/>
              <w:rPr>
                <w:rFonts w:ascii="宋体" w:eastAsia="宋体" w:hAnsi="宋体"/>
                <w:b/>
                <w:bCs/>
                <w:sz w:val="21"/>
                <w:szCs w:val="21"/>
              </w:rPr>
            </w:pPr>
          </w:p>
        </w:tc>
      </w:tr>
      <w:tr w:rsidR="00F02413" w14:paraId="25AC2D18" w14:textId="77777777">
        <w:trPr>
          <w:trHeight w:val="1221"/>
        </w:trPr>
        <w:tc>
          <w:tcPr>
            <w:tcW w:w="4226" w:type="dxa"/>
            <w:gridSpan w:val="2"/>
            <w:vAlign w:val="center"/>
          </w:tcPr>
          <w:p w14:paraId="4862B125"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D32AE63" w14:textId="77777777" w:rsidR="00F02413" w:rsidRDefault="007C7A07">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6C58CC8D" w14:textId="77777777" w:rsidR="00F02413" w:rsidRDefault="00F02413">
            <w:pPr>
              <w:adjustRightInd w:val="0"/>
              <w:snapToGrid w:val="0"/>
              <w:rPr>
                <w:rFonts w:ascii="宋体" w:eastAsia="宋体" w:hAnsi="宋体"/>
                <w:b/>
                <w:bCs/>
                <w:sz w:val="21"/>
                <w:szCs w:val="21"/>
              </w:rPr>
            </w:pPr>
          </w:p>
        </w:tc>
      </w:tr>
      <w:tr w:rsidR="00F02413" w14:paraId="7EA8B46A" w14:textId="77777777">
        <w:trPr>
          <w:trHeight w:val="998"/>
        </w:trPr>
        <w:tc>
          <w:tcPr>
            <w:tcW w:w="4226" w:type="dxa"/>
            <w:gridSpan w:val="2"/>
            <w:vAlign w:val="center"/>
          </w:tcPr>
          <w:p w14:paraId="594AAC89" w14:textId="77777777" w:rsidR="00F02413" w:rsidRDefault="007C7A07">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0C9F42A" w14:textId="77777777" w:rsidR="00F02413" w:rsidRDefault="007C7A07">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02413" w14:paraId="078EBCD5" w14:textId="77777777">
        <w:trPr>
          <w:trHeight w:val="2521"/>
        </w:trPr>
        <w:tc>
          <w:tcPr>
            <w:tcW w:w="9060" w:type="dxa"/>
            <w:gridSpan w:val="3"/>
            <w:vAlign w:val="center"/>
          </w:tcPr>
          <w:p w14:paraId="291E3973" w14:textId="77777777" w:rsidR="00F02413" w:rsidRDefault="007C7A07">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09EEF8DF" w14:textId="60FC54C5" w:rsidR="00F02413" w:rsidRDefault="00F02413"/>
    <w:p w14:paraId="06AE02F6" w14:textId="4EB1251E" w:rsidR="001C3662" w:rsidRPr="005550AC" w:rsidRDefault="001C3662" w:rsidP="004C1F0E">
      <w:pPr>
        <w:pStyle w:val="a9"/>
        <w:ind w:firstLineChars="0" w:firstLine="0"/>
        <w:rPr>
          <w:lang w:val="en-US"/>
        </w:rPr>
      </w:pPr>
    </w:p>
    <w:sectPr w:rsidR="001C3662" w:rsidRPr="005550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724F6" w14:textId="77777777" w:rsidR="0099197A" w:rsidRDefault="0099197A" w:rsidP="000213A8">
      <w:r>
        <w:separator/>
      </w:r>
    </w:p>
  </w:endnote>
  <w:endnote w:type="continuationSeparator" w:id="0">
    <w:p w14:paraId="78630BC0" w14:textId="77777777" w:rsidR="0099197A" w:rsidRDefault="0099197A" w:rsidP="0002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66A9D" w14:textId="77777777" w:rsidR="0099197A" w:rsidRDefault="0099197A" w:rsidP="000213A8">
      <w:r>
        <w:separator/>
      </w:r>
    </w:p>
  </w:footnote>
  <w:footnote w:type="continuationSeparator" w:id="0">
    <w:p w14:paraId="41D2D1E3" w14:textId="77777777" w:rsidR="0099197A" w:rsidRDefault="0099197A" w:rsidP="00021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5810"/>
    <w:rsid w:val="000213A8"/>
    <w:rsid w:val="000E05BA"/>
    <w:rsid w:val="00115D08"/>
    <w:rsid w:val="001C3662"/>
    <w:rsid w:val="00221FE0"/>
    <w:rsid w:val="0027304F"/>
    <w:rsid w:val="0028777C"/>
    <w:rsid w:val="0031530B"/>
    <w:rsid w:val="0035200A"/>
    <w:rsid w:val="003D7E8B"/>
    <w:rsid w:val="00466ED9"/>
    <w:rsid w:val="00477D61"/>
    <w:rsid w:val="00483539"/>
    <w:rsid w:val="004876B9"/>
    <w:rsid w:val="004918E9"/>
    <w:rsid w:val="004C1F0E"/>
    <w:rsid w:val="005550AC"/>
    <w:rsid w:val="00584C07"/>
    <w:rsid w:val="005E45FF"/>
    <w:rsid w:val="005F3547"/>
    <w:rsid w:val="005F4454"/>
    <w:rsid w:val="00633D0A"/>
    <w:rsid w:val="00660D2D"/>
    <w:rsid w:val="006957E2"/>
    <w:rsid w:val="006A2A39"/>
    <w:rsid w:val="00701B98"/>
    <w:rsid w:val="007107D3"/>
    <w:rsid w:val="00730F5B"/>
    <w:rsid w:val="00763F0E"/>
    <w:rsid w:val="007855F7"/>
    <w:rsid w:val="007C7A07"/>
    <w:rsid w:val="007D053D"/>
    <w:rsid w:val="007D4A39"/>
    <w:rsid w:val="007D5405"/>
    <w:rsid w:val="007F5F8D"/>
    <w:rsid w:val="0080253B"/>
    <w:rsid w:val="00822030"/>
    <w:rsid w:val="00833631"/>
    <w:rsid w:val="00874AF2"/>
    <w:rsid w:val="00874C0A"/>
    <w:rsid w:val="009610C9"/>
    <w:rsid w:val="0099197A"/>
    <w:rsid w:val="009E25B2"/>
    <w:rsid w:val="00A64ECF"/>
    <w:rsid w:val="00AA1608"/>
    <w:rsid w:val="00B34991"/>
    <w:rsid w:val="00B60A3F"/>
    <w:rsid w:val="00B6728D"/>
    <w:rsid w:val="00BF1FD9"/>
    <w:rsid w:val="00C376FF"/>
    <w:rsid w:val="00D036C0"/>
    <w:rsid w:val="00D17540"/>
    <w:rsid w:val="00D33C1D"/>
    <w:rsid w:val="00D57D47"/>
    <w:rsid w:val="00D9417D"/>
    <w:rsid w:val="00DB42FE"/>
    <w:rsid w:val="00DC2720"/>
    <w:rsid w:val="00E45233"/>
    <w:rsid w:val="00E571D1"/>
    <w:rsid w:val="00E84459"/>
    <w:rsid w:val="00E9235F"/>
    <w:rsid w:val="00EB6C6C"/>
    <w:rsid w:val="00F02413"/>
    <w:rsid w:val="00F5670E"/>
    <w:rsid w:val="00F6310A"/>
    <w:rsid w:val="00F84A66"/>
    <w:rsid w:val="00F914FF"/>
    <w:rsid w:val="00FE5B03"/>
    <w:rsid w:val="00FF642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68828E"/>
  <w15:docId w15:val="{A87A78CE-8700-41EA-8365-0F8C816C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213A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213A8"/>
    <w:rPr>
      <w:rFonts w:ascii="Times New Roman" w:eastAsia="仿宋_GB2312" w:hAnsi="Times New Roman"/>
      <w:kern w:val="2"/>
      <w:sz w:val="18"/>
      <w:szCs w:val="18"/>
    </w:rPr>
  </w:style>
  <w:style w:type="paragraph" w:styleId="a5">
    <w:name w:val="footer"/>
    <w:basedOn w:val="a"/>
    <w:link w:val="a6"/>
    <w:rsid w:val="000213A8"/>
    <w:pPr>
      <w:tabs>
        <w:tab w:val="center" w:pos="4153"/>
        <w:tab w:val="right" w:pos="8306"/>
      </w:tabs>
      <w:snapToGrid w:val="0"/>
      <w:jc w:val="left"/>
    </w:pPr>
    <w:rPr>
      <w:sz w:val="18"/>
      <w:szCs w:val="18"/>
    </w:rPr>
  </w:style>
  <w:style w:type="character" w:customStyle="1" w:styleId="a6">
    <w:name w:val="页脚 字符"/>
    <w:basedOn w:val="a0"/>
    <w:link w:val="a5"/>
    <w:rsid w:val="000213A8"/>
    <w:rPr>
      <w:rFonts w:ascii="Times New Roman" w:eastAsia="仿宋_GB2312" w:hAnsi="Times New Roman"/>
      <w:kern w:val="2"/>
      <w:sz w:val="18"/>
      <w:szCs w:val="18"/>
    </w:rPr>
  </w:style>
  <w:style w:type="paragraph" w:styleId="a7">
    <w:name w:val="Body Text"/>
    <w:basedOn w:val="a"/>
    <w:link w:val="a8"/>
    <w:semiHidden/>
    <w:unhideWhenUsed/>
    <w:rsid w:val="006957E2"/>
    <w:pPr>
      <w:spacing w:after="120"/>
    </w:pPr>
  </w:style>
  <w:style w:type="character" w:customStyle="1" w:styleId="a8">
    <w:name w:val="正文文本 字符"/>
    <w:basedOn w:val="a0"/>
    <w:link w:val="a7"/>
    <w:semiHidden/>
    <w:rsid w:val="006957E2"/>
    <w:rPr>
      <w:rFonts w:ascii="Times New Roman" w:eastAsia="仿宋_GB2312" w:hAnsi="Times New Roman"/>
      <w:kern w:val="2"/>
      <w:sz w:val="32"/>
    </w:rPr>
  </w:style>
  <w:style w:type="paragraph" w:styleId="a9">
    <w:name w:val="Body Text First Indent"/>
    <w:basedOn w:val="a7"/>
    <w:link w:val="1"/>
    <w:uiPriority w:val="99"/>
    <w:unhideWhenUsed/>
    <w:qFormat/>
    <w:rsid w:val="006957E2"/>
    <w:pPr>
      <w:widowControl/>
      <w:adjustRightInd w:val="0"/>
      <w:snapToGrid w:val="0"/>
      <w:spacing w:after="0" w:line="360" w:lineRule="auto"/>
      <w:ind w:firstLineChars="200" w:firstLine="200"/>
    </w:pPr>
    <w:rPr>
      <w:rFonts w:eastAsia="宋体"/>
      <w:kern w:val="0"/>
      <w:sz w:val="24"/>
      <w:szCs w:val="21"/>
      <w:lang w:val="x-none" w:eastAsia="x-none"/>
    </w:rPr>
  </w:style>
  <w:style w:type="character" w:customStyle="1" w:styleId="aa">
    <w:name w:val="正文首行缩进 字符"/>
    <w:basedOn w:val="a8"/>
    <w:rsid w:val="006957E2"/>
    <w:rPr>
      <w:rFonts w:ascii="Times New Roman" w:eastAsia="仿宋_GB2312" w:hAnsi="Times New Roman"/>
      <w:kern w:val="2"/>
      <w:sz w:val="32"/>
    </w:rPr>
  </w:style>
  <w:style w:type="character" w:customStyle="1" w:styleId="1">
    <w:name w:val="正文首行缩进 字符1"/>
    <w:link w:val="a9"/>
    <w:uiPriority w:val="99"/>
    <w:rsid w:val="006957E2"/>
    <w:rPr>
      <w:rFonts w:ascii="Times New Roman" w:hAnsi="Times New Roman"/>
      <w:sz w:val="24"/>
      <w:szCs w:val="21"/>
      <w:lang w:val="x-none" w:eastAsia="x-none"/>
    </w:rPr>
  </w:style>
  <w:style w:type="character" w:styleId="ab">
    <w:name w:val="annotation reference"/>
    <w:basedOn w:val="a0"/>
    <w:semiHidden/>
    <w:unhideWhenUsed/>
    <w:rsid w:val="00FF6425"/>
    <w:rPr>
      <w:sz w:val="21"/>
      <w:szCs w:val="21"/>
    </w:rPr>
  </w:style>
  <w:style w:type="paragraph" w:styleId="ac">
    <w:name w:val="annotation text"/>
    <w:basedOn w:val="a"/>
    <w:link w:val="ad"/>
    <w:semiHidden/>
    <w:unhideWhenUsed/>
    <w:rsid w:val="00FF6425"/>
    <w:pPr>
      <w:jc w:val="left"/>
    </w:pPr>
  </w:style>
  <w:style w:type="character" w:customStyle="1" w:styleId="ad">
    <w:name w:val="批注文字 字符"/>
    <w:basedOn w:val="a0"/>
    <w:link w:val="ac"/>
    <w:semiHidden/>
    <w:rsid w:val="00FF6425"/>
    <w:rPr>
      <w:rFonts w:ascii="Times New Roman" w:eastAsia="仿宋_GB2312" w:hAnsi="Times New Roman"/>
      <w:kern w:val="2"/>
      <w:sz w:val="32"/>
    </w:rPr>
  </w:style>
  <w:style w:type="paragraph" w:styleId="ae">
    <w:name w:val="annotation subject"/>
    <w:basedOn w:val="ac"/>
    <w:next w:val="ac"/>
    <w:link w:val="af"/>
    <w:semiHidden/>
    <w:unhideWhenUsed/>
    <w:rsid w:val="00FF6425"/>
    <w:rPr>
      <w:b/>
      <w:bCs/>
    </w:rPr>
  </w:style>
  <w:style w:type="character" w:customStyle="1" w:styleId="af">
    <w:name w:val="批注主题 字符"/>
    <w:basedOn w:val="ad"/>
    <w:link w:val="ae"/>
    <w:semiHidden/>
    <w:rsid w:val="00FF6425"/>
    <w:rPr>
      <w:rFonts w:ascii="Times New Roman" w:eastAsia="仿宋_GB2312" w:hAnsi="Times New Roman"/>
      <w:b/>
      <w:bCs/>
      <w:kern w:val="2"/>
      <w:sz w:val="32"/>
    </w:rPr>
  </w:style>
  <w:style w:type="paragraph" w:styleId="af0">
    <w:name w:val="Balloon Text"/>
    <w:basedOn w:val="a"/>
    <w:link w:val="af1"/>
    <w:semiHidden/>
    <w:unhideWhenUsed/>
    <w:rsid w:val="00FF6425"/>
    <w:rPr>
      <w:sz w:val="18"/>
      <w:szCs w:val="18"/>
    </w:rPr>
  </w:style>
  <w:style w:type="character" w:customStyle="1" w:styleId="af1">
    <w:name w:val="批注框文本 字符"/>
    <w:basedOn w:val="a0"/>
    <w:link w:val="af0"/>
    <w:semiHidden/>
    <w:rsid w:val="00FF6425"/>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232</TotalTime>
  <Pages>2</Pages>
  <Words>130</Words>
  <Characters>744</Characters>
  <Application>Microsoft Office Word</Application>
  <DocSecurity>0</DocSecurity>
  <Lines>6</Lines>
  <Paragraphs>1</Paragraphs>
  <ScaleCrop>false</ScaleCrop>
  <Company>China</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Windows User</cp:lastModifiedBy>
  <cp:revision>24</cp:revision>
  <dcterms:created xsi:type="dcterms:W3CDTF">2019-04-24T03:14:00Z</dcterms:created>
  <dcterms:modified xsi:type="dcterms:W3CDTF">2021-08-18T03:32:00Z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